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0000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0000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0000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0000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Content>
            <w:tc>
              <w:tcPr>
                <w:tcW w:w="7200" w:type="dxa"/>
                <w:shd w:val="clear" w:color="auto" w:fill="FFF2CC"/>
                <w:vAlign w:val="center"/>
              </w:tcPr>
              <w:p w14:paraId="48E78FD1" w14:textId="0C7996AA" w:rsidR="00FD7332" w:rsidRPr="001A7960" w:rsidRDefault="0079109D">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Inder Paul Singh </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0000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Content>
            <w:tc>
              <w:tcPr>
                <w:tcW w:w="7200" w:type="dxa"/>
                <w:shd w:val="clear" w:color="auto" w:fill="FFD966"/>
                <w:vAlign w:val="center"/>
              </w:tcPr>
              <w:p w14:paraId="1FB87CA3" w14:textId="6002F087" w:rsidR="00FD7332" w:rsidRPr="001A7960" w:rsidRDefault="0079109D">
                <w:pPr>
                  <w:rPr>
                    <w:rFonts w:ascii="Calibri" w:eastAsia="Avenir" w:hAnsi="Calibri" w:cs="Calibri"/>
                    <w:sz w:val="22"/>
                    <w:szCs w:val="22"/>
                    <w:lang w:val="fr-FR"/>
                  </w:rPr>
                </w:pPr>
                <w:r>
                  <w:rPr>
                    <w:rFonts w:ascii="Calibri" w:eastAsia="Avenir" w:hAnsi="Calibri" w:cs="Calibri"/>
                    <w:sz w:val="22"/>
                    <w:szCs w:val="22"/>
                    <w:lang w:val="fr-FR"/>
                  </w:rPr>
                  <w:t>The Eye Centers of Racine and Kenosha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0000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Content>
            <w:tc>
              <w:tcPr>
                <w:tcW w:w="7200" w:type="dxa"/>
                <w:shd w:val="clear" w:color="auto" w:fill="FFF2CC"/>
                <w:vAlign w:val="center"/>
              </w:tcPr>
              <w:p w14:paraId="7AD04082" w14:textId="2A31B152" w:rsidR="00FD7332" w:rsidRPr="001A7960" w:rsidRDefault="0079109D">
                <w:pPr>
                  <w:rPr>
                    <w:rFonts w:ascii="Calibri" w:eastAsia="Avenir" w:hAnsi="Calibri" w:cs="Calibri"/>
                    <w:sz w:val="22"/>
                    <w:szCs w:val="22"/>
                    <w:lang w:val="fr-FR"/>
                  </w:rPr>
                </w:pPr>
                <w:r>
                  <w:rPr>
                    <w:rFonts w:ascii="Calibri" w:eastAsia="Avenir" w:hAnsi="Calibri" w:cs="Calibri"/>
                    <w:sz w:val="22"/>
                    <w:szCs w:val="22"/>
                  </w:rPr>
                  <w:t>ipsingh@amazingeye.com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0000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0000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00000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0CFEAF9D" w:rsidR="00FD7332" w:rsidRDefault="0000000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Content>
          <w:r w:rsidR="0079109D">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0000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0000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0000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61054D87" w:rsidR="00FD7332" w:rsidRPr="000B16D5" w:rsidRDefault="0000000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Content>
                <w:proofErr w:type="spellStart"/>
                <w:r w:rsidR="0079109D">
                  <w:rPr>
                    <w:rFonts w:asciiTheme="minorHAnsi" w:eastAsia="Avenir" w:hAnsiTheme="minorHAnsi" w:cstheme="minorHAnsi"/>
                    <w:sz w:val="22"/>
                    <w:szCs w:val="22"/>
                  </w:rPr>
                  <w:t>Abbvie</w:t>
                </w:r>
                <w:proofErr w:type="spellEnd"/>
                <w:r w:rsidR="0079109D">
                  <w:rPr>
                    <w:rFonts w:asciiTheme="minorHAnsi" w:eastAsia="Avenir" w:hAnsiTheme="minorHAnsi" w:cstheme="minorHAnsi"/>
                    <w:sz w:val="22"/>
                    <w:szCs w:val="22"/>
                  </w:rPr>
                  <w:t xml:space="preserve">, Alcon, Nova Eye, AVG PLU, Vista, </w:t>
                </w:r>
                <w:proofErr w:type="spellStart"/>
                <w:r w:rsidR="0079109D">
                  <w:rPr>
                    <w:rFonts w:asciiTheme="minorHAnsi" w:eastAsia="Avenir" w:hAnsiTheme="minorHAnsi" w:cstheme="minorHAnsi"/>
                    <w:sz w:val="22"/>
                    <w:szCs w:val="22"/>
                  </w:rPr>
                  <w:t>Lumibird</w:t>
                </w:r>
                <w:proofErr w:type="spellEnd"/>
                <w:r w:rsidR="0079109D">
                  <w:rPr>
                    <w:rFonts w:asciiTheme="minorHAnsi" w:eastAsia="Avenir" w:hAnsiTheme="minorHAnsi" w:cstheme="minorHAnsi"/>
                    <w:sz w:val="22"/>
                    <w:szCs w:val="22"/>
                  </w:rPr>
                  <w:t xml:space="preserve"> </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0000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Content>
            <w:tc>
              <w:tcPr>
                <w:tcW w:w="4590" w:type="dxa"/>
                <w:shd w:val="clear" w:color="auto" w:fill="FFD966"/>
                <w:vAlign w:val="center"/>
              </w:tcPr>
              <w:p w14:paraId="5105EC08" w14:textId="79DE33D1" w:rsidR="00FD7332" w:rsidRPr="000B16D5" w:rsidRDefault="0079109D">
                <w:pPr>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1890721064"/>
                    <w:placeholder>
                      <w:docPart w:val="EF638A84F9A2FB4E899A4A8372C6E08D"/>
                    </w:placeholder>
                  </w:sdtPr>
                  <w:sdtContent>
                    <w:proofErr w:type="spellStart"/>
                    <w:r>
                      <w:rPr>
                        <w:rFonts w:asciiTheme="minorHAnsi" w:eastAsia="Avenir" w:hAnsiTheme="minorHAnsi" w:cstheme="minorHAnsi"/>
                        <w:sz w:val="22"/>
                        <w:szCs w:val="22"/>
                      </w:rPr>
                      <w:t>Abbvie</w:t>
                    </w:r>
                    <w:proofErr w:type="spellEnd"/>
                    <w:r>
                      <w:rPr>
                        <w:rFonts w:asciiTheme="minorHAnsi" w:eastAsia="Avenir" w:hAnsiTheme="minorHAnsi" w:cstheme="minorHAnsi"/>
                        <w:sz w:val="22"/>
                        <w:szCs w:val="22"/>
                      </w:rPr>
                      <w:t xml:space="preserve">, Alcon, Nova Eye, New World Medical, AVG, BVI, PLU, </w:t>
                    </w:r>
                    <w:r>
                      <w:rPr>
                        <w:rFonts w:asciiTheme="minorHAnsi" w:eastAsia="Avenir" w:hAnsiTheme="minorHAnsi" w:cstheme="minorHAnsi"/>
                        <w:sz w:val="22"/>
                        <w:szCs w:val="22"/>
                      </w:rPr>
                      <w:t xml:space="preserve">Tarsus, Sight Sciences, </w:t>
                    </w:r>
                    <w:proofErr w:type="spellStart"/>
                    <w:r>
                      <w:rPr>
                        <w:rFonts w:asciiTheme="minorHAnsi" w:eastAsia="Avenir" w:hAnsiTheme="minorHAnsi" w:cstheme="minorHAnsi"/>
                        <w:sz w:val="22"/>
                        <w:szCs w:val="22"/>
                      </w:rPr>
                      <w:t>GLaukos</w:t>
                    </w:r>
                    <w:proofErr w:type="spellEnd"/>
                    <w:r>
                      <w:rPr>
                        <w:rFonts w:asciiTheme="minorHAnsi" w:eastAsia="Avenir" w:hAnsiTheme="minorHAnsi" w:cstheme="minorHAnsi"/>
                        <w:sz w:val="22"/>
                        <w:szCs w:val="22"/>
                      </w:rPr>
                      <w:t xml:space="preserve">, B+L, </w:t>
                    </w:r>
                    <w:proofErr w:type="spellStart"/>
                    <w:r>
                      <w:rPr>
                        <w:rFonts w:asciiTheme="minorHAnsi" w:eastAsia="Avenir" w:hAnsiTheme="minorHAnsi" w:cstheme="minorHAnsi"/>
                        <w:sz w:val="22"/>
                        <w:szCs w:val="22"/>
                      </w:rPr>
                      <w:t>Lumibird</w:t>
                    </w:r>
                    <w:proofErr w:type="spellEnd"/>
                    <w:r>
                      <w:rPr>
                        <w:rFonts w:asciiTheme="minorHAnsi" w:eastAsia="Avenir" w:hAnsiTheme="minorHAnsi" w:cstheme="minorHAnsi"/>
                        <w:sz w:val="22"/>
                        <w:szCs w:val="22"/>
                      </w:rPr>
                      <w:t xml:space="preserve"> </w:t>
                    </w:r>
                  </w:sdtContent>
                </w:sdt>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0000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Content>
            <w:tc>
              <w:tcPr>
                <w:tcW w:w="4590" w:type="dxa"/>
                <w:shd w:val="clear" w:color="auto" w:fill="FFF2CC"/>
                <w:vAlign w:val="center"/>
              </w:tcPr>
              <w:p w14:paraId="0DF5946D" w14:textId="27359299" w:rsidR="00FD7332" w:rsidRPr="000B16D5" w:rsidRDefault="0079109D">
                <w:pPr>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1225143143"/>
                    <w:placeholder>
                      <w:docPart w:val="1720ABA14449A24992609A26FB4C03E8"/>
                    </w:placeholder>
                  </w:sdtPr>
                  <w:sdtContent>
                    <w:proofErr w:type="spellStart"/>
                    <w:r>
                      <w:rPr>
                        <w:rFonts w:asciiTheme="minorHAnsi" w:eastAsia="Avenir" w:hAnsiTheme="minorHAnsi" w:cstheme="minorHAnsi"/>
                        <w:sz w:val="22"/>
                        <w:szCs w:val="22"/>
                      </w:rPr>
                      <w:t>Abbvie</w:t>
                    </w:r>
                    <w:proofErr w:type="spellEnd"/>
                    <w:r>
                      <w:rPr>
                        <w:rFonts w:asciiTheme="minorHAnsi" w:eastAsia="Avenir" w:hAnsiTheme="minorHAnsi" w:cstheme="minorHAnsi"/>
                        <w:sz w:val="22"/>
                        <w:szCs w:val="22"/>
                      </w:rPr>
                      <w:t>, Alcon, Nova Eye, New World Medical, AVG, BVI, PLU,</w:t>
                    </w:r>
                    <w:r>
                      <w:rPr>
                        <w:rFonts w:asciiTheme="minorHAnsi" w:eastAsia="Avenir" w:hAnsiTheme="minorHAnsi" w:cstheme="minorHAnsi"/>
                        <w:sz w:val="22"/>
                        <w:szCs w:val="22"/>
                      </w:rPr>
                      <w:t xml:space="preserve"> Sight Sciences, </w:t>
                    </w:r>
                    <w:proofErr w:type="spellStart"/>
                    <w:r>
                      <w:rPr>
                        <w:rFonts w:asciiTheme="minorHAnsi" w:eastAsia="Avenir" w:hAnsiTheme="minorHAnsi" w:cstheme="minorHAnsi"/>
                        <w:sz w:val="22"/>
                        <w:szCs w:val="22"/>
                      </w:rPr>
                      <w:t>Glaukos</w:t>
                    </w:r>
                    <w:proofErr w:type="spellEnd"/>
                    <w:r>
                      <w:rPr>
                        <w:rFonts w:asciiTheme="minorHAnsi" w:eastAsia="Avenir" w:hAnsiTheme="minorHAnsi" w:cstheme="minorHAnsi"/>
                        <w:sz w:val="22"/>
                        <w:szCs w:val="22"/>
                      </w:rPr>
                      <w:t xml:space="preserve">, B+L </w:t>
                    </w:r>
                    <w:proofErr w:type="spellStart"/>
                    <w:r>
                      <w:rPr>
                        <w:rFonts w:asciiTheme="minorHAnsi" w:eastAsia="Avenir" w:hAnsiTheme="minorHAnsi" w:cstheme="minorHAnsi"/>
                        <w:sz w:val="22"/>
                        <w:szCs w:val="22"/>
                      </w:rPr>
                      <w:t>Lumibird</w:t>
                    </w:r>
                    <w:proofErr w:type="spellEnd"/>
                  </w:sdtContent>
                </w:sdt>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0000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Content>
            <w:tc>
              <w:tcPr>
                <w:tcW w:w="4590" w:type="dxa"/>
                <w:shd w:val="clear" w:color="auto" w:fill="FFD966"/>
                <w:vAlign w:val="center"/>
              </w:tcPr>
              <w:p w14:paraId="6ABE3295" w14:textId="350815EF" w:rsidR="00FD7332" w:rsidRPr="000B16D5" w:rsidRDefault="0079109D">
                <w:pPr>
                  <w:rPr>
                    <w:rFonts w:asciiTheme="minorHAnsi" w:eastAsia="Avenir" w:hAnsiTheme="minorHAnsi" w:cstheme="minorHAnsi"/>
                    <w:sz w:val="22"/>
                    <w:szCs w:val="22"/>
                    <w:vertAlign w:val="superscript"/>
                    <w:lang w:val="en-GB"/>
                  </w:rPr>
                </w:pPr>
                <w:sdt>
                  <w:sdtPr>
                    <w:rPr>
                      <w:rFonts w:asciiTheme="minorHAnsi" w:eastAsia="Avenir" w:hAnsiTheme="minorHAnsi" w:cstheme="minorHAnsi"/>
                      <w:sz w:val="22"/>
                      <w:szCs w:val="22"/>
                    </w:rPr>
                    <w:id w:val="-1117218944"/>
                    <w:placeholder>
                      <w:docPart w:val="872490987688134BBB60FB59648CA676"/>
                    </w:placeholder>
                  </w:sdtPr>
                  <w:sdtContent>
                    <w:proofErr w:type="spellStart"/>
                    <w:r>
                      <w:rPr>
                        <w:rFonts w:asciiTheme="minorHAnsi" w:eastAsia="Avenir" w:hAnsiTheme="minorHAnsi" w:cstheme="minorHAnsi"/>
                        <w:sz w:val="22"/>
                        <w:szCs w:val="22"/>
                      </w:rPr>
                      <w:t>Abbvie</w:t>
                    </w:r>
                    <w:proofErr w:type="spellEnd"/>
                    <w:r>
                      <w:rPr>
                        <w:rFonts w:asciiTheme="minorHAnsi" w:eastAsia="Avenir" w:hAnsiTheme="minorHAnsi" w:cstheme="minorHAnsi"/>
                        <w:sz w:val="22"/>
                        <w:szCs w:val="22"/>
                      </w:rPr>
                      <w:t xml:space="preserve">, Alcon, Nova Eye, New World Medical, AVG, BVI, PLU, </w:t>
                    </w:r>
                    <w:proofErr w:type="spellStart"/>
                    <w:r>
                      <w:rPr>
                        <w:rFonts w:asciiTheme="minorHAnsi" w:eastAsia="Avenir" w:hAnsiTheme="minorHAnsi" w:cstheme="minorHAnsi"/>
                        <w:sz w:val="22"/>
                        <w:szCs w:val="22"/>
                      </w:rPr>
                      <w:t>iStar</w:t>
                    </w:r>
                    <w:proofErr w:type="spellEnd"/>
                    <w:r>
                      <w:rPr>
                        <w:rFonts w:asciiTheme="minorHAnsi" w:eastAsia="Avenir" w:hAnsiTheme="minorHAnsi" w:cstheme="minorHAnsi"/>
                        <w:sz w:val="22"/>
                        <w:szCs w:val="22"/>
                      </w:rPr>
                      <w:t xml:space="preserve"> Medical, </w:t>
                    </w:r>
                    <w:proofErr w:type="spellStart"/>
                    <w:r>
                      <w:rPr>
                        <w:rFonts w:asciiTheme="minorHAnsi" w:eastAsia="Avenir" w:hAnsiTheme="minorHAnsi" w:cstheme="minorHAnsi"/>
                        <w:sz w:val="22"/>
                        <w:szCs w:val="22"/>
                      </w:rPr>
                      <w:t>Osheru</w:t>
                    </w:r>
                    <w:proofErr w:type="spellEnd"/>
                    <w:r>
                      <w:rPr>
                        <w:rFonts w:asciiTheme="minorHAnsi" w:eastAsia="Avenir" w:hAnsiTheme="minorHAnsi" w:cstheme="minorHAnsi"/>
                        <w:sz w:val="22"/>
                        <w:szCs w:val="22"/>
                      </w:rPr>
                      <w:t xml:space="preserve">, </w:t>
                    </w:r>
                    <w:proofErr w:type="spellStart"/>
                    <w:r>
                      <w:rPr>
                        <w:rFonts w:asciiTheme="minorHAnsi" w:eastAsia="Avenir" w:hAnsiTheme="minorHAnsi" w:cstheme="minorHAnsi"/>
                        <w:sz w:val="22"/>
                        <w:szCs w:val="22"/>
                      </w:rPr>
                      <w:t>Glaukos</w:t>
                    </w:r>
                    <w:proofErr w:type="spellEnd"/>
                    <w:r>
                      <w:rPr>
                        <w:rFonts w:asciiTheme="minorHAnsi" w:eastAsia="Avenir" w:hAnsiTheme="minorHAnsi" w:cstheme="minorHAnsi"/>
                        <w:sz w:val="22"/>
                        <w:szCs w:val="22"/>
                      </w:rPr>
                      <w:t xml:space="preserve">, </w:t>
                    </w:r>
                    <w:proofErr w:type="spellStart"/>
                    <w:r>
                      <w:rPr>
                        <w:rFonts w:asciiTheme="minorHAnsi" w:eastAsia="Avenir" w:hAnsiTheme="minorHAnsi" w:cstheme="minorHAnsi"/>
                        <w:sz w:val="22"/>
                        <w:szCs w:val="22"/>
                      </w:rPr>
                      <w:t>Lumibird</w:t>
                    </w:r>
                    <w:proofErr w:type="spellEnd"/>
                  </w:sdtContent>
                </w:sdt>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0000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0000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0000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0000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0000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0000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0000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lastRenderedPageBreak/>
        <w:t>Comply with patient confidentiality requirements as outlined in the Health Insurance Portability and Accountability Act (HIPAA)</w:t>
      </w:r>
    </w:p>
    <w:p w14:paraId="51A82E6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0000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Content>
              <w:p w14:paraId="0BCEF41E" w14:textId="3D4D3AE5" w:rsidR="000B16D5" w:rsidRDefault="0079109D" w:rsidP="000B16D5">
                <w:pPr>
                  <w:rPr>
                    <w:rFonts w:ascii="Calibri" w:eastAsia="Avenir" w:hAnsi="Calibri" w:cs="Calibri"/>
                    <w:sz w:val="22"/>
                    <w:szCs w:val="22"/>
                    <w:lang w:val="en-GB"/>
                  </w:rPr>
                </w:pPr>
                <w:r>
                  <w:rPr>
                    <w:rFonts w:ascii="Calibri" w:eastAsia="Avenir" w:hAnsi="Calibri" w:cs="Calibri"/>
                    <w:sz w:val="22"/>
                    <w:szCs w:val="22"/>
                    <w:lang w:val="en-GB"/>
                  </w:rPr>
                  <w:t xml:space="preserve">Inder Paul Singh </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0F4F810" w:rsidR="00FD7332" w:rsidRPr="000B16D5" w:rsidRDefault="0000000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Content>
                <w:r w:rsidR="0079109D">
                  <w:rPr>
                    <w:rFonts w:asciiTheme="minorHAnsi" w:eastAsia="Avenir" w:hAnsiTheme="minorHAnsi" w:cstheme="minorHAnsi"/>
                    <w:sz w:val="22"/>
                    <w:szCs w:val="22"/>
                    <w:lang w:val="fr-FR"/>
                  </w:rPr>
                  <w:t>June 23, 2025</w:t>
                </w:r>
              </w:sdtContent>
            </w:sdt>
          </w:p>
        </w:tc>
      </w:tr>
    </w:tbl>
    <w:p w14:paraId="7510BB87" w14:textId="78A1D3FC" w:rsidR="00FD7332" w:rsidRDefault="0000000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0000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0000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06998F" w14:textId="77777777" w:rsidR="00B70107" w:rsidRDefault="00B70107">
      <w:r>
        <w:separator/>
      </w:r>
    </w:p>
  </w:endnote>
  <w:endnote w:type="continuationSeparator" w:id="0">
    <w:p w14:paraId="215C68BB" w14:textId="77777777" w:rsidR="00B70107" w:rsidRDefault="00B70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0000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03D33"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0000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F7281D" w14:textId="77777777" w:rsidR="00B70107" w:rsidRDefault="00B70107">
      <w:r>
        <w:separator/>
      </w:r>
    </w:p>
  </w:footnote>
  <w:footnote w:type="continuationSeparator" w:id="0">
    <w:p w14:paraId="795D2911" w14:textId="77777777" w:rsidR="00B70107" w:rsidRDefault="00B70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FBB17" w14:textId="77777777" w:rsidR="00FD7332" w:rsidRDefault="0000000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79109D"/>
    <w:rsid w:val="007D0245"/>
    <w:rsid w:val="009D1B34"/>
    <w:rsid w:val="00A01BD0"/>
    <w:rsid w:val="00B4517D"/>
    <w:rsid w:val="00B70107"/>
    <w:rsid w:val="00C84538"/>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D66F27"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D66F27"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
      <w:docPartPr>
        <w:name w:val="EF638A84F9A2FB4E899A4A8372C6E08D"/>
        <w:category>
          <w:name w:val="General"/>
          <w:gallery w:val="placeholder"/>
        </w:category>
        <w:types>
          <w:type w:val="bbPlcHdr"/>
        </w:types>
        <w:behaviors>
          <w:behavior w:val="content"/>
        </w:behaviors>
        <w:guid w:val="{7BA7D7A7-F096-1441-8EB1-0FD4E6B13F06}"/>
      </w:docPartPr>
      <w:docPartBody>
        <w:p w:rsidR="00000000" w:rsidRDefault="00D66F27" w:rsidP="00D66F27">
          <w:pPr>
            <w:pStyle w:val="EF638A84F9A2FB4E899A4A8372C6E08D"/>
          </w:pPr>
          <w:r w:rsidRPr="000B16D5">
            <w:rPr>
              <w:rStyle w:val="PlaceholderText"/>
              <w:rFonts w:cstheme="minorHAnsi"/>
              <w:sz w:val="22"/>
              <w:szCs w:val="22"/>
              <w:lang w:val="en-GB"/>
            </w:rPr>
            <w:t>Enter here the name o</w:t>
          </w:r>
          <w:r>
            <w:rPr>
              <w:rStyle w:val="PlaceholderText"/>
              <w:rFonts w:cstheme="minorHAnsi"/>
              <w:sz w:val="22"/>
              <w:szCs w:val="22"/>
              <w:lang w:val="en-GB"/>
            </w:rPr>
            <w:t>f the company</w:t>
          </w:r>
        </w:p>
      </w:docPartBody>
    </w:docPart>
    <w:docPart>
      <w:docPartPr>
        <w:name w:val="1720ABA14449A24992609A26FB4C03E8"/>
        <w:category>
          <w:name w:val="General"/>
          <w:gallery w:val="placeholder"/>
        </w:category>
        <w:types>
          <w:type w:val="bbPlcHdr"/>
        </w:types>
        <w:behaviors>
          <w:behavior w:val="content"/>
        </w:behaviors>
        <w:guid w:val="{876D478C-3C7A-A64B-A4CB-1712A726A8C9}"/>
      </w:docPartPr>
      <w:docPartBody>
        <w:p w:rsidR="00000000" w:rsidRDefault="00D66F27" w:rsidP="00D66F27">
          <w:pPr>
            <w:pStyle w:val="1720ABA14449A24992609A26FB4C03E8"/>
          </w:pPr>
          <w:r w:rsidRPr="000B16D5">
            <w:rPr>
              <w:rStyle w:val="PlaceholderText"/>
              <w:rFonts w:cstheme="minorHAnsi"/>
              <w:sz w:val="22"/>
              <w:szCs w:val="22"/>
              <w:lang w:val="en-GB"/>
            </w:rPr>
            <w:t>Enter here the name o</w:t>
          </w:r>
          <w:r>
            <w:rPr>
              <w:rStyle w:val="PlaceholderText"/>
              <w:rFonts w:cstheme="minorHAnsi"/>
              <w:sz w:val="22"/>
              <w:szCs w:val="22"/>
              <w:lang w:val="en-GB"/>
            </w:rPr>
            <w:t>f the company</w:t>
          </w:r>
        </w:p>
      </w:docPartBody>
    </w:docPart>
    <w:docPart>
      <w:docPartPr>
        <w:name w:val="872490987688134BBB60FB59648CA676"/>
        <w:category>
          <w:name w:val="General"/>
          <w:gallery w:val="placeholder"/>
        </w:category>
        <w:types>
          <w:type w:val="bbPlcHdr"/>
        </w:types>
        <w:behaviors>
          <w:behavior w:val="content"/>
        </w:behaviors>
        <w:guid w:val="{2A4263D7-DF80-2549-A912-6AB7D30EE355}"/>
      </w:docPartPr>
      <w:docPartBody>
        <w:p w:rsidR="00000000" w:rsidRDefault="00D66F27" w:rsidP="00D66F27">
          <w:pPr>
            <w:pStyle w:val="872490987688134BBB60FB59648CA676"/>
          </w:pPr>
          <w:r w:rsidRPr="000B16D5">
            <w:rPr>
              <w:rStyle w:val="PlaceholderText"/>
              <w:rFonts w:cstheme="minorHAnsi"/>
              <w:sz w:val="22"/>
              <w:szCs w:val="22"/>
              <w:lang w:val="en-GB"/>
            </w:rPr>
            <w:t>Enter here the name o</w:t>
          </w:r>
          <w:r>
            <w:rPr>
              <w:rStyle w:val="PlaceholderText"/>
              <w:rFonts w:cstheme="minorHAnsi"/>
              <w:sz w:val="22"/>
              <w:szCs w:val="22"/>
              <w:lang w:val="en-GB"/>
            </w:rPr>
            <w:t>f the 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7D0245"/>
    <w:rsid w:val="009D1B34"/>
    <w:rsid w:val="00A32F35"/>
    <w:rsid w:val="00B0526D"/>
    <w:rsid w:val="00BC6EE4"/>
    <w:rsid w:val="00D26C8B"/>
    <w:rsid w:val="00D66F27"/>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6F27"/>
    <w:rPr>
      <w:color w:val="666666"/>
    </w:rPr>
  </w:style>
  <w:style w:type="paragraph" w:customStyle="1" w:styleId="EF638A84F9A2FB4E899A4A8372C6E08D">
    <w:name w:val="EF638A84F9A2FB4E899A4A8372C6E08D"/>
    <w:rsid w:val="00D66F27"/>
    <w:rPr>
      <w:lang w:val="en-US" w:eastAsia="en-US"/>
    </w:rPr>
  </w:style>
  <w:style w:type="paragraph" w:customStyle="1" w:styleId="1720ABA14449A24992609A26FB4C03E8">
    <w:name w:val="1720ABA14449A24992609A26FB4C03E8"/>
    <w:rsid w:val="00D66F27"/>
    <w:rPr>
      <w:lang w:val="en-US" w:eastAsia="en-US"/>
    </w:rPr>
  </w:style>
  <w:style w:type="paragraph" w:customStyle="1" w:styleId="872490987688134BBB60FB59648CA676">
    <w:name w:val="872490987688134BBB60FB59648CA676"/>
    <w:rsid w:val="00D66F27"/>
    <w:rPr>
      <w:lang w:val="en-US" w:eastAsia="en-US"/>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ée un document." ma:contentTypeScope="" ma:versionID="500ad674e4e29c60aecdb96ec37a664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64c34beafb3c3cfb6b6aea568ff38b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500B529-DC86-4EF6-82BA-756E47FE9B1E}"/>
</file>

<file path=customXml/itemProps3.xml><?xml version="1.0" encoding="utf-8"?>
<ds:datastoreItem xmlns:ds="http://schemas.openxmlformats.org/officeDocument/2006/customXml" ds:itemID="{1631836E-0476-4D4D-9BC2-73A0882F77DD}"/>
</file>

<file path=customXml/itemProps4.xml><?xml version="1.0" encoding="utf-8"?>
<ds:datastoreItem xmlns:ds="http://schemas.openxmlformats.org/officeDocument/2006/customXml" ds:itemID="{956BADA4-E2E9-4AEF-8F6E-C6E7B17A8071}"/>
</file>

<file path=docProps/app.xml><?xml version="1.0" encoding="utf-8"?>
<Properties xmlns="http://schemas.openxmlformats.org/officeDocument/2006/extended-properties" xmlns:vt="http://schemas.openxmlformats.org/officeDocument/2006/docPropsVTypes">
  <Template>Normal.dotm</Template>
  <TotalTime>0</TotalTime>
  <Pages>3</Pages>
  <Words>748</Words>
  <Characters>4267</Characters>
  <Application>Microsoft Office Word</Application>
  <DocSecurity>0</DocSecurity>
  <Lines>35</Lines>
  <Paragraphs>10</Paragraphs>
  <ScaleCrop>false</ScaleCrop>
  <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I Paul singh</cp:lastModifiedBy>
  <cp:revision>2</cp:revision>
  <cp:lastPrinted>2025-05-22T13:02:00Z</cp:lastPrinted>
  <dcterms:created xsi:type="dcterms:W3CDTF">2025-06-26T06:00:00Z</dcterms:created>
  <dcterms:modified xsi:type="dcterms:W3CDTF">2025-06-26T06:00:00Z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