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346BC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346BC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346BC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346BC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346BC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346BC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346BC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346BC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B8144C7" w:rsidR="00FD7332" w:rsidRPr="001A7960" w:rsidRDefault="00296D5D">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Seng </w:t>
                </w:r>
                <w:proofErr w:type="spellStart"/>
                <w:r>
                  <w:rPr>
                    <w:rFonts w:asciiTheme="minorHAnsi" w:eastAsia="Avenir" w:hAnsiTheme="minorHAnsi" w:cstheme="minorHAnsi"/>
                    <w:sz w:val="22"/>
                    <w:szCs w:val="22"/>
                  </w:rPr>
                  <w:t>Kheong</w:t>
                </w:r>
                <w:proofErr w:type="spellEnd"/>
                <w:r>
                  <w:rPr>
                    <w:rFonts w:asciiTheme="minorHAnsi" w:eastAsia="Avenir" w:hAnsiTheme="minorHAnsi" w:cstheme="minorHAnsi"/>
                    <w:sz w:val="22"/>
                    <w:szCs w:val="22"/>
                  </w:rPr>
                  <w:t xml:space="preserve"> FANG</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346BC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6984F88" w:rsidR="00FD7332" w:rsidRPr="001A7960" w:rsidRDefault="00296D5D">
                <w:pPr>
                  <w:rPr>
                    <w:rFonts w:ascii="Calibri" w:eastAsia="Avenir" w:hAnsi="Calibri" w:cs="Calibri"/>
                    <w:sz w:val="22"/>
                    <w:szCs w:val="22"/>
                    <w:lang w:val="fr-FR"/>
                  </w:rPr>
                </w:pPr>
                <w:r>
                  <w:rPr>
                    <w:rFonts w:ascii="Calibri" w:eastAsia="Avenir" w:hAnsi="Calibri" w:cs="Calibri"/>
                    <w:sz w:val="22"/>
                    <w:szCs w:val="22"/>
                    <w:lang w:val="fr-FR"/>
                  </w:rPr>
                  <w:t>ISEC Kuala Lumpur</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346BC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44478E5" w:rsidR="00FD7332" w:rsidRPr="001A7960" w:rsidRDefault="00296D5D">
                <w:pPr>
                  <w:rPr>
                    <w:rFonts w:ascii="Calibri" w:eastAsia="Avenir" w:hAnsi="Calibri" w:cs="Calibri"/>
                    <w:sz w:val="22"/>
                    <w:szCs w:val="22"/>
                    <w:lang w:val="fr-FR"/>
                  </w:rPr>
                </w:pPr>
                <w:r>
                  <w:rPr>
                    <w:rFonts w:ascii="Calibri" w:eastAsia="Avenir" w:hAnsi="Calibri" w:cs="Calibri"/>
                    <w:sz w:val="22"/>
                    <w:szCs w:val="22"/>
                  </w:rPr>
                  <w:t>skfang@gmail.com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346BC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346BC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346BC2">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346BC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346BC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9F29B52" w:rsidR="00FD7332" w:rsidRDefault="00346BC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296D5D">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346BC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346BC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346BC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600D0C30" w:rsidR="00FD7332" w:rsidRPr="000B16D5" w:rsidRDefault="00346BC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296D5D">
                  <w:rPr>
                    <w:rFonts w:asciiTheme="minorHAnsi" w:eastAsia="Avenir" w:hAnsiTheme="minorHAnsi" w:cstheme="minorHAnsi"/>
                    <w:sz w:val="22"/>
                    <w:szCs w:val="22"/>
                  </w:rPr>
                  <w:t>Santen</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346BC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647BC44F" w:rsidR="00FD7332" w:rsidRPr="000B16D5" w:rsidRDefault="00296D5D">
                <w:pPr>
                  <w:rPr>
                    <w:rFonts w:asciiTheme="minorHAnsi" w:eastAsia="Avenir" w:hAnsiTheme="minorHAnsi" w:cstheme="minorHAnsi"/>
                    <w:sz w:val="22"/>
                    <w:szCs w:val="22"/>
                    <w:lang w:val="en-GB"/>
                  </w:rPr>
                </w:pPr>
                <w:proofErr w:type="spellStart"/>
                <w:r>
                  <w:rPr>
                    <w:rFonts w:asciiTheme="minorHAnsi" w:eastAsia="Avenir" w:hAnsiTheme="minorHAnsi" w:cstheme="minorHAnsi"/>
                    <w:sz w:val="22"/>
                    <w:szCs w:val="22"/>
                  </w:rPr>
                  <w:t>Abbvie</w:t>
                </w:r>
                <w:proofErr w:type="spellEnd"/>
                <w:r>
                  <w:rPr>
                    <w:rFonts w:asciiTheme="minorHAnsi" w:eastAsia="Avenir" w:hAnsiTheme="minorHAnsi" w:cstheme="minorHAnsi"/>
                    <w:sz w:val="22"/>
                    <w:szCs w:val="22"/>
                  </w:rPr>
                  <w:t xml:space="preserve">, </w:t>
                </w:r>
                <w:proofErr w:type="spellStart"/>
                <w:r>
                  <w:rPr>
                    <w:rFonts w:asciiTheme="minorHAnsi" w:eastAsia="Avenir" w:hAnsiTheme="minorHAnsi" w:cstheme="minorHAnsi"/>
                    <w:sz w:val="22"/>
                    <w:szCs w:val="22"/>
                  </w:rPr>
                  <w:t>Transmedic</w:t>
                </w:r>
                <w:proofErr w:type="spellEnd"/>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346BC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346BC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346BC2">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346BC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346BC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346BC2">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346BC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346BC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346BC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346BC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346BC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346BC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346BC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346BC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346BC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346BC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346BC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346BC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346BC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346BC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346BC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52620F54" w:rsidR="00FD7332" w:rsidRPr="000B16D5" w:rsidRDefault="00130EF1"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296D5D">
            <w:rPr>
              <w:rFonts w:asciiTheme="minorHAnsi" w:eastAsia="Avenir" w:hAnsiTheme="minorHAnsi" w:cstheme="minorHAnsi"/>
              <w:noProof/>
              <w:sz w:val="22"/>
              <w:szCs w:val="22"/>
            </w:rPr>
            <w:drawing>
              <wp:inline distT="0" distB="0" distL="0" distR="0" wp14:anchorId="3ECEF30F" wp14:editId="0C356640">
                <wp:extent cx="796290" cy="715224"/>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0"/>
                        <a:stretch>
                          <a:fillRect/>
                        </a:stretch>
                      </pic:blipFill>
                      <pic:spPr bwMode="auto">
                        <a:xfrm>
                          <a:off x="0" y="0"/>
                          <a:ext cx="872153" cy="78336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7323395" w:rsidR="000B16D5" w:rsidRDefault="00296D5D" w:rsidP="000B16D5">
                <w:pPr>
                  <w:rPr>
                    <w:rFonts w:ascii="Calibri" w:eastAsia="Avenir" w:hAnsi="Calibri" w:cs="Calibri"/>
                    <w:sz w:val="22"/>
                    <w:szCs w:val="22"/>
                    <w:lang w:val="en-GB"/>
                  </w:rPr>
                </w:pPr>
                <w:r>
                  <w:rPr>
                    <w:rFonts w:ascii="Calibri" w:eastAsia="Avenir" w:hAnsi="Calibri" w:cs="Calibri"/>
                    <w:sz w:val="22"/>
                    <w:szCs w:val="22"/>
                    <w:lang w:val="en-GB"/>
                  </w:rPr>
                  <w:t xml:space="preserve">Seng </w:t>
                </w:r>
                <w:proofErr w:type="spellStart"/>
                <w:r>
                  <w:rPr>
                    <w:rFonts w:ascii="Calibri" w:eastAsia="Avenir" w:hAnsi="Calibri" w:cs="Calibri"/>
                    <w:sz w:val="22"/>
                    <w:szCs w:val="22"/>
                    <w:lang w:val="en-GB"/>
                  </w:rPr>
                  <w:t>Kheong</w:t>
                </w:r>
                <w:proofErr w:type="spellEnd"/>
                <w:r>
                  <w:rPr>
                    <w:rFonts w:ascii="Calibri" w:eastAsia="Avenir" w:hAnsi="Calibri" w:cs="Calibri"/>
                    <w:sz w:val="22"/>
                    <w:szCs w:val="22"/>
                    <w:lang w:val="en-GB"/>
                  </w:rPr>
                  <w:t xml:space="preserve"> Fang</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6D0B177" w:rsidR="00FD7332" w:rsidRPr="000B16D5" w:rsidRDefault="00130EF1">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296D5D">
                  <w:rPr>
                    <w:rFonts w:asciiTheme="minorHAnsi" w:eastAsia="Avenir" w:hAnsiTheme="minorHAnsi" w:cstheme="minorHAnsi"/>
                    <w:sz w:val="22"/>
                    <w:szCs w:val="22"/>
                    <w:lang w:val="fr-FR"/>
                  </w:rPr>
                  <w:t>25th May 2025</w:t>
                </w:r>
              </w:sdtContent>
            </w:sdt>
          </w:p>
        </w:tc>
      </w:tr>
    </w:tbl>
    <w:p w14:paraId="7510BB87" w14:textId="78A1D3FC" w:rsidR="00FD7332" w:rsidRDefault="00346BC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346BC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346BC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346BC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346BC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08C42" w14:textId="77777777" w:rsidR="00346BC2" w:rsidRDefault="00346BC2">
      <w:r>
        <w:separator/>
      </w:r>
    </w:p>
  </w:endnote>
  <w:endnote w:type="continuationSeparator" w:id="0">
    <w:p w14:paraId="43A20852" w14:textId="77777777" w:rsidR="00346BC2" w:rsidRDefault="0034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346BC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346BC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346BC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346BC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346BC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3B54F" w14:textId="77777777" w:rsidR="00346BC2" w:rsidRDefault="00346BC2">
      <w:r>
        <w:separator/>
      </w:r>
    </w:p>
  </w:footnote>
  <w:footnote w:type="continuationSeparator" w:id="0">
    <w:p w14:paraId="774BDB8B" w14:textId="77777777" w:rsidR="00346BC2" w:rsidRDefault="00346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22F6" w14:textId="040835A5" w:rsidR="00130EF1" w:rsidRDefault="00130E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0C4311A2" w:rsidR="00FD7332" w:rsidRDefault="00FD7332">
    <w:pPr>
      <w:jc w:val="center"/>
    </w:pP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62BD1E5F" w:rsidR="00FD7332" w:rsidRDefault="00346BC2">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30EF1"/>
    <w:rsid w:val="001810B5"/>
    <w:rsid w:val="001A0203"/>
    <w:rsid w:val="001A7960"/>
    <w:rsid w:val="00296D5D"/>
    <w:rsid w:val="00346BC2"/>
    <w:rsid w:val="003E725A"/>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272B1"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272B1"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272B1"/>
    <w:rsid w:val="00255E73"/>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29C077-33DB-48B6-81C1-58EAC16889F9}"/>
</file>

<file path=customXml/itemProps3.xml><?xml version="1.0" encoding="utf-8"?>
<ds:datastoreItem xmlns:ds="http://schemas.openxmlformats.org/officeDocument/2006/customXml" ds:itemID="{8D12B44B-1E93-47FB-9098-536C7A85C926}"/>
</file>

<file path=customXml/itemProps4.xml><?xml version="1.0" encoding="utf-8"?>
<ds:datastoreItem xmlns:ds="http://schemas.openxmlformats.org/officeDocument/2006/customXml" ds:itemID="{BDF0DA99-823D-4260-A2EB-8289D8FFC8F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704</Words>
  <Characters>4018</Characters>
  <Application>Microsoft Office Word</Application>
  <DocSecurity>4</DocSecurity>
  <Lines>33</Lines>
  <Paragraphs>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2025-05-28T09:46:00Z</dcterms:created>
  <dcterms:modified xsi:type="dcterms:W3CDTF">2025-05-28T09:46:00Z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