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3008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3008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3008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3008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3008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3008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3008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3008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A48D3F3" w:rsidR="00FD7332" w:rsidRPr="001A7960" w:rsidRDefault="00984A3F">
                <w:pPr>
                  <w:rPr>
                    <w:rFonts w:asciiTheme="minorHAnsi" w:eastAsia="Avenir" w:hAnsiTheme="minorHAnsi" w:cstheme="minorHAnsi"/>
                    <w:sz w:val="22"/>
                    <w:szCs w:val="22"/>
                    <w:lang w:val="fr-FR"/>
                  </w:rPr>
                </w:pPr>
                <w:r>
                  <w:rPr>
                    <w:rFonts w:asciiTheme="minorHAnsi" w:eastAsia="Avenir" w:hAnsiTheme="minorHAnsi" w:cstheme="minorHAnsi"/>
                    <w:sz w:val="22"/>
                    <w:szCs w:val="22"/>
                  </w:rPr>
                  <w:t>Steven L Mansberger, MD, MPH</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3008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E848ED4" w:rsidR="00FD7332" w:rsidRPr="001A7960" w:rsidRDefault="00984A3F">
                <w:pPr>
                  <w:rPr>
                    <w:rFonts w:ascii="Calibri" w:eastAsia="Avenir" w:hAnsi="Calibri" w:cs="Calibri"/>
                    <w:sz w:val="22"/>
                    <w:szCs w:val="22"/>
                    <w:lang w:val="fr-FR"/>
                  </w:rPr>
                </w:pPr>
                <w:proofErr w:type="spellStart"/>
                <w:r>
                  <w:rPr>
                    <w:rFonts w:ascii="Calibri" w:eastAsia="Avenir" w:hAnsi="Calibri" w:cs="Calibri"/>
                    <w:sz w:val="22"/>
                    <w:szCs w:val="22"/>
                    <w:lang w:val="fr-FR"/>
                  </w:rPr>
                  <w:t>Legacy</w:t>
                </w:r>
                <w:proofErr w:type="spellEnd"/>
                <w:r>
                  <w:rPr>
                    <w:rFonts w:ascii="Calibri" w:eastAsia="Avenir" w:hAnsi="Calibri" w:cs="Calibri"/>
                    <w:sz w:val="22"/>
                    <w:szCs w:val="22"/>
                    <w:lang w:val="fr-FR"/>
                  </w:rPr>
                  <w:t xml:space="preserve"> Devers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3008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1229AB8" w:rsidR="00FD7332" w:rsidRPr="001A7960" w:rsidRDefault="00984A3F">
                <w:pPr>
                  <w:rPr>
                    <w:rFonts w:ascii="Calibri" w:eastAsia="Avenir" w:hAnsi="Calibri" w:cs="Calibri"/>
                    <w:sz w:val="22"/>
                    <w:szCs w:val="22"/>
                    <w:lang w:val="fr-FR"/>
                  </w:rPr>
                </w:pPr>
                <w:r>
                  <w:rPr>
                    <w:rFonts w:ascii="Calibri" w:eastAsia="Avenir" w:hAnsi="Calibri" w:cs="Calibri"/>
                    <w:sz w:val="22"/>
                    <w:szCs w:val="22"/>
                  </w:rPr>
                  <w:t>smansberger@deverseye.org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3008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3008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30080">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3008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93008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B14FB46" w:rsidR="00FD7332" w:rsidRDefault="0093008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984A3F">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3008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3008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3008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00228320" w:rsidR="00FD7332" w:rsidRPr="000B16D5" w:rsidRDefault="0093008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984A3F">
                  <w:rPr>
                    <w:rFonts w:asciiTheme="minorHAnsi" w:eastAsia="Avenir" w:hAnsiTheme="minorHAnsi" w:cstheme="minorHAnsi"/>
                    <w:sz w:val="22"/>
                    <w:szCs w:val="22"/>
                  </w:rPr>
                  <w:t xml:space="preserve">Thea </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3008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4208B6DF"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3008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60BD6942"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Glaukos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3008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2F3A0307" w:rsidR="00FD7332" w:rsidRPr="000B16D5" w:rsidRDefault="00984A3F">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Thea</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3008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23E078B8"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None </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3008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42A88E02" w:rsidR="00FD7332" w:rsidRPr="000B16D5" w:rsidRDefault="00984A3F">
                <w:pPr>
                  <w:rPr>
                    <w:rFonts w:ascii="Calibri" w:eastAsia="Avenir" w:hAnsi="Calibri" w:cs="Calibri"/>
                    <w:sz w:val="22"/>
                    <w:szCs w:val="22"/>
                    <w:lang w:val="en-GB"/>
                  </w:rPr>
                </w:pPr>
                <w:r>
                  <w:rPr>
                    <w:rFonts w:ascii="Calibri" w:eastAsia="Avenir" w:hAnsi="Calibri" w:cs="Calibri"/>
                    <w:sz w:val="22"/>
                    <w:szCs w:val="22"/>
                  </w:rPr>
                  <w:t xml:space="preserve">None </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3008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6E15962D" w14:textId="414DEA23"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None </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3008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3601663F" w:rsidR="00FD7332" w:rsidRPr="000B16D5" w:rsidRDefault="00984A3F">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3008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3008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3008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3008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300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9300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best available evidence or absent evidence will be consistent with generally accepted medical practice;</w:t>
      </w:r>
    </w:p>
    <w:p w14:paraId="7E587A1F" w14:textId="77777777" w:rsidR="00FD7332" w:rsidRDefault="009300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3008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300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93008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5DB059C" w:rsidR="000B16D5" w:rsidRDefault="00984A3F" w:rsidP="000B16D5">
                <w:pPr>
                  <w:rPr>
                    <w:rFonts w:ascii="Calibri" w:eastAsia="Avenir" w:hAnsi="Calibri" w:cs="Calibri"/>
                    <w:sz w:val="22"/>
                    <w:szCs w:val="22"/>
                    <w:lang w:val="en-GB"/>
                  </w:rPr>
                </w:pPr>
                <w:r>
                  <w:rPr>
                    <w:rFonts w:ascii="Calibri" w:eastAsia="Avenir" w:hAnsi="Calibri" w:cs="Calibri"/>
                    <w:sz w:val="22"/>
                    <w:szCs w:val="22"/>
                    <w:lang w:val="en-GB"/>
                  </w:rPr>
                  <w:t>Steven L Mansberger (electronically signed)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7415C67" w:rsidR="00FD7332" w:rsidRPr="000B16D5" w:rsidRDefault="0093008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84A3F">
                  <w:rPr>
                    <w:rFonts w:asciiTheme="minorHAnsi" w:eastAsia="Avenir" w:hAnsiTheme="minorHAnsi" w:cstheme="minorHAnsi"/>
                    <w:sz w:val="22"/>
                    <w:szCs w:val="22"/>
                    <w:lang w:val="fr-FR"/>
                  </w:rPr>
                  <w:t>6/9/2025</w:t>
                </w:r>
              </w:sdtContent>
            </w:sdt>
          </w:p>
        </w:tc>
      </w:tr>
    </w:tbl>
    <w:p w14:paraId="7510BB87" w14:textId="78A1D3FC" w:rsidR="00FD7332" w:rsidRDefault="0093008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3008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3008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3008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3008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E19F" w14:textId="77777777" w:rsidR="00744A59" w:rsidRDefault="00744A59">
      <w:r>
        <w:separator/>
      </w:r>
    </w:p>
  </w:endnote>
  <w:endnote w:type="continuationSeparator" w:id="0">
    <w:p w14:paraId="42C939B9" w14:textId="77777777" w:rsidR="00744A59" w:rsidRDefault="0074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3008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3008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3008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3008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3008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B3238" w14:textId="77777777" w:rsidR="00744A59" w:rsidRDefault="00744A59">
      <w:r>
        <w:separator/>
      </w:r>
    </w:p>
  </w:footnote>
  <w:footnote w:type="continuationSeparator" w:id="0">
    <w:p w14:paraId="016AFF10" w14:textId="77777777" w:rsidR="00744A59" w:rsidRDefault="00744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3008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B2B04"/>
    <w:rsid w:val="003E725A"/>
    <w:rsid w:val="00744A59"/>
    <w:rsid w:val="00930080"/>
    <w:rsid w:val="00984A3F"/>
    <w:rsid w:val="009D1B34"/>
    <w:rsid w:val="00A01BD0"/>
    <w:rsid w:val="00B4517D"/>
    <w:rsid w:val="00C63879"/>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963F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963F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963F4"/>
    <w:rsid w:val="00180B20"/>
    <w:rsid w:val="003B2B04"/>
    <w:rsid w:val="009D1B34"/>
    <w:rsid w:val="00A32F35"/>
    <w:rsid w:val="00B0526D"/>
    <w:rsid w:val="00BC6EE4"/>
    <w:rsid w:val="00C6387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146C7C-51BE-4186-B9FF-C834B72D4E23}"/>
</file>

<file path=customXml/itemProps3.xml><?xml version="1.0" encoding="utf-8"?>
<ds:datastoreItem xmlns:ds="http://schemas.openxmlformats.org/officeDocument/2006/customXml" ds:itemID="{900DA643-2138-4AFF-AE62-11D0957E4F58}"/>
</file>

<file path=customXml/itemProps4.xml><?xml version="1.0" encoding="utf-8"?>
<ds:datastoreItem xmlns:ds="http://schemas.openxmlformats.org/officeDocument/2006/customXml" ds:itemID="{7A53F2BA-927C-4AA6-82B4-874DDBA0BF0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3902</Characters>
  <Application>Microsoft Office Word</Application>
  <DocSecurity>4</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2025-06-10T10:45:00Z</dcterms:created>
  <dcterms:modified xsi:type="dcterms:W3CDTF">2025-06-10T10:45:00Z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